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bookmarkStart w:id="0" w:name="_GoBack"/>
      <w:bookmarkEnd w:id="0"/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16710C">
        <w:rPr>
          <w:rFonts w:ascii="Arial" w:hAnsi="Arial" w:cs="Arial"/>
        </w:rPr>
        <w:t>foteli obrotowych i krzeseł konferencyjnych</w:t>
      </w:r>
      <w:r>
        <w:rPr>
          <w:rFonts w:ascii="Arial" w:hAnsi="Arial" w:cs="Arial"/>
        </w:rPr>
        <w:t xml:space="preserve"> dla obiektu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daty podpisania umowy.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9C" w:rsidRDefault="00E7369C" w:rsidP="00850A19">
      <w:pPr>
        <w:spacing w:after="0" w:line="240" w:lineRule="auto"/>
      </w:pPr>
      <w:r>
        <w:separator/>
      </w:r>
    </w:p>
  </w:endnote>
  <w:endnote w:type="continuationSeparator" w:id="0">
    <w:p w:rsidR="00E7369C" w:rsidRDefault="00E7369C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9C" w:rsidRDefault="00E7369C" w:rsidP="00850A19">
      <w:pPr>
        <w:spacing w:after="0" w:line="240" w:lineRule="auto"/>
      </w:pPr>
      <w:r>
        <w:separator/>
      </w:r>
    </w:p>
  </w:footnote>
  <w:footnote w:type="continuationSeparator" w:id="0">
    <w:p w:rsidR="00E7369C" w:rsidRDefault="00E7369C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>W przypadku, gdy Wykonawca nie przekazuje danych osobowych innych niż bezpośrednio jego dotyczących lubzachodzi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>** Rozporządzenie Parlamentu Europejskiego i Rady (UE) 2016/679 z dnia 27 kwietnia 2016 r. w sprawie ochronyosób fizycznych w związku z przetwarzaniem danych osobowych i w sprawie swobodnego przepływu takich danychoraz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127095"/>
    <w:rsid w:val="0016710C"/>
    <w:rsid w:val="001F3D38"/>
    <w:rsid w:val="003134B7"/>
    <w:rsid w:val="00451BB4"/>
    <w:rsid w:val="004B351D"/>
    <w:rsid w:val="005125DA"/>
    <w:rsid w:val="0057086F"/>
    <w:rsid w:val="00615145"/>
    <w:rsid w:val="006E0F76"/>
    <w:rsid w:val="007B5BC4"/>
    <w:rsid w:val="00850A19"/>
    <w:rsid w:val="00970E95"/>
    <w:rsid w:val="009E71A1"/>
    <w:rsid w:val="00A40E81"/>
    <w:rsid w:val="00C704CB"/>
    <w:rsid w:val="00D73F3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2C3D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02F4C-B285-40C0-8F6D-F2ECA130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5</cp:revision>
  <cp:lastPrinted>2023-03-31T08:14:00Z</cp:lastPrinted>
  <dcterms:created xsi:type="dcterms:W3CDTF">2022-06-24T12:47:00Z</dcterms:created>
  <dcterms:modified xsi:type="dcterms:W3CDTF">2023-05-18T10:27:00Z</dcterms:modified>
</cp:coreProperties>
</file>